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760AC">
      <w:pPr>
        <w:pStyle w:val="2"/>
        <w:keepNext/>
        <w:pageBreakBefore/>
        <w:spacing w:before="360" w:beforeLines="150" w:after="360" w:afterLines="150" w:line="360" w:lineRule="auto"/>
        <w:ind w:left="0"/>
        <w:jc w:val="center"/>
      </w:pPr>
      <w:bookmarkStart w:id="0" w:name="_Toc2127"/>
      <w:r>
        <w:rPr>
          <w:color w:val="4472C3"/>
        </w:rPr>
        <w:t>五. 经营战略</w:t>
      </w:r>
      <w:bookmarkEnd w:id="0"/>
    </w:p>
    <w:p w14:paraId="543D18AD">
      <w:pPr>
        <w:pStyle w:val="3"/>
        <w:tabs>
          <w:tab w:val="left" w:pos="684"/>
        </w:tabs>
        <w:spacing w:line="360" w:lineRule="auto"/>
        <w:ind w:left="0" w:firstLine="0"/>
      </w:pPr>
      <w:bookmarkStart w:id="1" w:name="_Toc10762"/>
      <w:r>
        <w:rPr>
          <w:rFonts w:hint="eastAsia"/>
        </w:rPr>
        <w:t>5</w:t>
      </w:r>
      <w:r>
        <w:t>.1  商业模式</w:t>
      </w:r>
      <w:bookmarkEnd w:id="1"/>
    </w:p>
    <w:p w14:paraId="5B66B82D">
      <w:pPr>
        <w:pStyle w:val="8"/>
        <w:tabs>
          <w:tab w:val="left" w:pos="361"/>
        </w:tabs>
        <w:spacing w:line="360" w:lineRule="auto"/>
        <w:ind w:left="0" w:firstLine="482" w:firstLineChars="200"/>
        <w:rPr>
          <w:b/>
          <w:bCs/>
          <w:sz w:val="18"/>
        </w:rPr>
      </w:pPr>
      <w:r>
        <w:rPr>
          <w:rFonts w:hint="eastAsia"/>
          <w:b/>
          <w:bCs/>
          <w:sz w:val="24"/>
          <w:lang w:val="en-US"/>
        </w:rPr>
        <w:t>1.</w:t>
      </w:r>
      <w:r>
        <w:rPr>
          <w:b/>
          <w:bCs/>
          <w:sz w:val="24"/>
        </w:rPr>
        <w:t>写出商业模式的组成及类型（</w:t>
      </w:r>
      <w:r>
        <w:rPr>
          <w:b/>
          <w:bCs/>
          <w:spacing w:val="-1"/>
          <w:sz w:val="24"/>
        </w:rPr>
        <w:t>类型如产品商业模式，用户商业模式，平台</w:t>
      </w:r>
      <w:r>
        <w:rPr>
          <w:b/>
          <w:bCs/>
          <w:sz w:val="24"/>
        </w:rPr>
        <w:t>商业模式等）对其加以详细介绍。</w:t>
      </w:r>
    </w:p>
    <w:p w14:paraId="618F616F">
      <w:pPr>
        <w:tabs>
          <w:tab w:val="left" w:pos="721"/>
        </w:tabs>
        <w:spacing w:line="360" w:lineRule="auto"/>
        <w:ind w:firstLine="120" w:firstLineChars="50"/>
        <w:rPr>
          <w:rFonts w:asciiTheme="minorEastAsia" w:hAnsiTheme="minorEastAsia" w:eastAsiaTheme="minorEastAsia"/>
          <w:color w:val="FF0000"/>
          <w:sz w:val="18"/>
        </w:rPr>
      </w:pPr>
      <w:r>
        <w:rPr>
          <w:rFonts w:hint="eastAsia" w:asciiTheme="minorEastAsia" w:hAnsiTheme="minorEastAsia" w:eastAsiaTheme="minorEastAsia"/>
          <w:color w:val="FF0000"/>
          <w:sz w:val="24"/>
        </w:rPr>
        <w:t>(</w:t>
      </w:r>
      <w:r>
        <w:rPr>
          <w:rFonts w:asciiTheme="minorEastAsia" w:hAnsiTheme="minorEastAsia" w:eastAsiaTheme="minorEastAsia"/>
          <w:color w:val="FF0000"/>
          <w:sz w:val="24"/>
        </w:rPr>
        <w:t>1)</w:t>
      </w:r>
      <w:r>
        <w:rPr>
          <w:rFonts w:hint="eastAsia" w:asciiTheme="minorEastAsia" w:hAnsiTheme="minorEastAsia" w:eastAsiaTheme="minorEastAsia"/>
          <w:color w:val="FF0000"/>
          <w:sz w:val="24"/>
        </w:rPr>
        <w:t>产品商业模式</w:t>
      </w:r>
    </w:p>
    <w:p w14:paraId="2335B39D">
      <w:pPr>
        <w:pStyle w:val="5"/>
        <w:spacing w:line="360" w:lineRule="auto"/>
        <w:ind w:firstLine="480" w:firstLineChars="200"/>
        <w:rPr>
          <w:rFonts w:asciiTheme="minorEastAsia" w:hAnsiTheme="minorEastAsia" w:eastAsiaTheme="minorEastAsia"/>
          <w:color w:val="FF0000"/>
          <w:sz w:val="18"/>
        </w:rPr>
      </w:pPr>
      <w:r>
        <w:rPr>
          <w:rFonts w:hint="eastAsia" w:asciiTheme="minorEastAsia" w:hAnsiTheme="minorEastAsia" w:eastAsiaTheme="minorEastAsia"/>
          <w:color w:val="FF0000"/>
        </w:rPr>
        <w:t>①提供了一个什么样的产品？</w:t>
      </w:r>
    </w:p>
    <w:p w14:paraId="2C121878">
      <w:pPr>
        <w:pStyle w:val="5"/>
        <w:spacing w:line="360" w:lineRule="auto"/>
        <w:ind w:firstLine="480" w:firstLineChars="200"/>
        <w:rPr>
          <w:rFonts w:asciiTheme="minorEastAsia" w:hAnsiTheme="minorEastAsia" w:eastAsiaTheme="minorEastAsia"/>
          <w:color w:val="FF0000"/>
          <w:sz w:val="18"/>
        </w:rPr>
      </w:pPr>
      <w:r>
        <w:rPr>
          <w:rFonts w:hint="eastAsia" w:asciiTheme="minorEastAsia" w:hAnsiTheme="minorEastAsia" w:eastAsiaTheme="minorEastAsia"/>
          <w:color w:val="FF0000"/>
        </w:rPr>
        <w:t>②提供的产品是什么？</w:t>
      </w:r>
    </w:p>
    <w:p w14:paraId="60083471">
      <w:pPr>
        <w:pStyle w:val="5"/>
        <w:spacing w:line="360" w:lineRule="auto"/>
        <w:ind w:firstLine="480" w:firstLineChars="200"/>
        <w:rPr>
          <w:rFonts w:asciiTheme="minorEastAsia" w:hAnsiTheme="minorEastAsia" w:eastAsiaTheme="minorEastAsia"/>
          <w:color w:val="FF0000"/>
          <w:sz w:val="17"/>
        </w:rPr>
      </w:pPr>
      <w:r>
        <w:rPr>
          <w:rFonts w:hint="eastAsia" w:asciiTheme="minorEastAsia" w:hAnsiTheme="minorEastAsia" w:eastAsiaTheme="minorEastAsia"/>
          <w:color w:val="FF0000"/>
        </w:rPr>
        <w:t>③能为用户创造什么样的价值？</w:t>
      </w:r>
    </w:p>
    <w:p w14:paraId="0790DFB2">
      <w:pPr>
        <w:pStyle w:val="5"/>
        <w:spacing w:line="360" w:lineRule="auto"/>
        <w:ind w:firstLine="480" w:firstLineChars="200"/>
        <w:rPr>
          <w:rFonts w:asciiTheme="minorEastAsia" w:hAnsiTheme="minorEastAsia" w:eastAsiaTheme="minorEastAsia"/>
          <w:color w:val="FF0000"/>
          <w:sz w:val="18"/>
        </w:rPr>
      </w:pPr>
      <w:r>
        <w:rPr>
          <w:rFonts w:hint="eastAsia" w:asciiTheme="minorEastAsia" w:hAnsiTheme="minorEastAsia" w:eastAsiaTheme="minorEastAsia"/>
          <w:color w:val="FF0000"/>
        </w:rPr>
        <w:t>④你的产品解决了哪一类用户的什么问题？</w:t>
      </w:r>
    </w:p>
    <w:p w14:paraId="1DB798E4">
      <w:pPr>
        <w:tabs>
          <w:tab w:val="left" w:pos="720"/>
        </w:tabs>
        <w:spacing w:line="360" w:lineRule="auto"/>
        <w:ind w:firstLine="120" w:firstLineChars="50"/>
        <w:rPr>
          <w:rFonts w:asciiTheme="minorEastAsia" w:hAnsiTheme="minorEastAsia" w:eastAsiaTheme="minorEastAsia"/>
          <w:color w:val="FF0000"/>
          <w:sz w:val="18"/>
        </w:rPr>
      </w:pPr>
      <w:r>
        <w:rPr>
          <w:rFonts w:hint="eastAsia" w:asciiTheme="minorEastAsia" w:hAnsiTheme="minorEastAsia" w:eastAsiaTheme="minorEastAsia"/>
          <w:color w:val="FF0000"/>
          <w:sz w:val="24"/>
        </w:rPr>
        <w:t>(</w:t>
      </w:r>
      <w:r>
        <w:rPr>
          <w:rFonts w:asciiTheme="minorEastAsia" w:hAnsiTheme="minorEastAsia" w:eastAsiaTheme="minorEastAsia"/>
          <w:color w:val="FF0000"/>
          <w:sz w:val="24"/>
        </w:rPr>
        <w:t>2)</w:t>
      </w:r>
      <w:r>
        <w:rPr>
          <w:rFonts w:hint="eastAsia" w:asciiTheme="minorEastAsia" w:hAnsiTheme="minorEastAsia" w:eastAsiaTheme="minorEastAsia"/>
          <w:color w:val="FF0000"/>
          <w:sz w:val="24"/>
        </w:rPr>
        <w:t>用户商业模式：</w:t>
      </w:r>
    </w:p>
    <w:p w14:paraId="50D7B97A">
      <w:pPr>
        <w:pStyle w:val="5"/>
        <w:spacing w:line="360" w:lineRule="auto"/>
        <w:ind w:firstLine="480" w:firstLineChars="200"/>
        <w:rPr>
          <w:rFonts w:asciiTheme="minorEastAsia" w:hAnsiTheme="minorEastAsia" w:eastAsiaTheme="minorEastAsia"/>
          <w:color w:val="FF0000"/>
          <w:sz w:val="18"/>
        </w:rPr>
      </w:pPr>
      <w:r>
        <w:rPr>
          <w:rFonts w:hint="eastAsia" w:asciiTheme="minorEastAsia" w:hAnsiTheme="minorEastAsia" w:eastAsiaTheme="minorEastAsia"/>
          <w:color w:val="FF0000"/>
        </w:rPr>
        <w:t>找到对你的产品需求最强烈的目标用户。</w:t>
      </w:r>
    </w:p>
    <w:p w14:paraId="7C137865">
      <w:pPr>
        <w:tabs>
          <w:tab w:val="left" w:pos="720"/>
        </w:tabs>
        <w:spacing w:line="360" w:lineRule="auto"/>
        <w:ind w:firstLine="120" w:firstLineChars="50"/>
        <w:rPr>
          <w:rFonts w:asciiTheme="minorEastAsia" w:hAnsiTheme="minorEastAsia" w:eastAsiaTheme="minorEastAsia"/>
          <w:color w:val="FF0000"/>
          <w:sz w:val="24"/>
        </w:rPr>
      </w:pPr>
      <w:r>
        <w:rPr>
          <w:rFonts w:hint="eastAsia" w:asciiTheme="minorEastAsia" w:hAnsiTheme="minorEastAsia" w:eastAsiaTheme="minorEastAsia"/>
          <w:color w:val="FF0000"/>
          <w:sz w:val="24"/>
        </w:rPr>
        <w:t>(</w:t>
      </w:r>
      <w:r>
        <w:rPr>
          <w:rFonts w:asciiTheme="minorEastAsia" w:hAnsiTheme="minorEastAsia" w:eastAsiaTheme="minorEastAsia"/>
          <w:color w:val="FF0000"/>
          <w:sz w:val="24"/>
        </w:rPr>
        <w:t>3)</w:t>
      </w:r>
      <w:r>
        <w:rPr>
          <w:rFonts w:hint="eastAsia" w:asciiTheme="minorEastAsia" w:hAnsiTheme="minorEastAsia" w:eastAsiaTheme="minorEastAsia"/>
          <w:color w:val="FF0000"/>
          <w:sz w:val="24"/>
        </w:rPr>
        <w:t>平台商业模式</w:t>
      </w:r>
    </w:p>
    <w:p w14:paraId="19AFC342">
      <w:pPr>
        <w:pStyle w:val="5"/>
        <w:spacing w:line="360" w:lineRule="auto"/>
        <w:ind w:firstLine="448" w:firstLineChars="200"/>
        <w:rPr>
          <w:rFonts w:asciiTheme="minorEastAsia" w:hAnsiTheme="minorEastAsia" w:eastAsiaTheme="minorEastAsia"/>
          <w:color w:val="FF0000"/>
        </w:rPr>
      </w:pPr>
      <w:r>
        <w:rPr>
          <w:rFonts w:hint="eastAsia" w:asciiTheme="minorEastAsia" w:hAnsiTheme="minorEastAsia" w:eastAsiaTheme="minorEastAsia"/>
          <w:color w:val="FF0000"/>
          <w:spacing w:val="-8"/>
        </w:rPr>
        <w:t>平台与平台之间、平台的部门之间、乃至平台与顾客之间、与渠道之间都存</w:t>
      </w:r>
      <w:r>
        <w:rPr>
          <w:rFonts w:hint="eastAsia" w:asciiTheme="minorEastAsia" w:hAnsiTheme="minorEastAsia" w:eastAsiaTheme="minorEastAsia"/>
          <w:color w:val="FF0000"/>
        </w:rPr>
        <w:t>在各种各样的交易关系和连结方式。</w:t>
      </w:r>
    </w:p>
    <w:p w14:paraId="79981D5E">
      <w:pPr>
        <w:pStyle w:val="8"/>
        <w:tabs>
          <w:tab w:val="left" w:pos="301"/>
        </w:tabs>
        <w:spacing w:line="360" w:lineRule="auto"/>
        <w:ind w:left="0" w:firstLine="482" w:firstLineChars="200"/>
        <w:rPr>
          <w:b/>
          <w:bCs/>
          <w:sz w:val="16"/>
        </w:rPr>
      </w:pPr>
      <w:r>
        <w:rPr>
          <w:rFonts w:hint="eastAsia"/>
          <w:b/>
          <w:bCs/>
          <w:sz w:val="24"/>
          <w:lang w:val="en-US"/>
        </w:rPr>
        <w:t>2.</w:t>
      </w:r>
      <w:r>
        <w:rPr>
          <w:rFonts w:hint="eastAsia"/>
          <w:b/>
          <w:bCs/>
          <w:sz w:val="24"/>
        </w:rPr>
        <w:t>写出项目的推广模式，即找到怎样的方式能够到直达目标用户群</w:t>
      </w:r>
    </w:p>
    <w:p w14:paraId="46E2AD5B">
      <w:pPr>
        <w:tabs>
          <w:tab w:val="left" w:pos="721"/>
        </w:tabs>
        <w:spacing w:line="360" w:lineRule="auto"/>
        <w:ind w:firstLine="120" w:firstLineChars="50"/>
        <w:rPr>
          <w:rFonts w:ascii="宋体" w:hAnsi="宋体" w:eastAsia="宋体"/>
          <w:color w:val="FF0000"/>
          <w:sz w:val="17"/>
        </w:rPr>
      </w:pPr>
      <w:r>
        <w:rPr>
          <w:rFonts w:hint="eastAsia" w:ascii="宋体" w:hAnsi="宋体" w:eastAsia="宋体"/>
          <w:color w:val="FF0000"/>
          <w:sz w:val="24"/>
          <w:lang w:val="en-US"/>
        </w:rPr>
        <w:t>(</w:t>
      </w:r>
      <w:r>
        <w:rPr>
          <w:rFonts w:ascii="宋体" w:hAnsi="宋体" w:eastAsia="宋体"/>
          <w:color w:val="FF0000"/>
          <w:sz w:val="24"/>
          <w:lang w:val="en-US"/>
        </w:rPr>
        <w:t>1)</w:t>
      </w:r>
      <w:r>
        <w:rPr>
          <w:rFonts w:hint="eastAsia" w:ascii="宋体" w:hAnsi="宋体" w:eastAsia="宋体"/>
          <w:color w:val="FF0000"/>
          <w:sz w:val="24"/>
          <w:lang w:val="en-US"/>
        </w:rPr>
        <w:t>根</w:t>
      </w:r>
      <w:r>
        <w:rPr>
          <w:rFonts w:hint="eastAsia" w:ascii="宋体" w:hAnsi="宋体" w:eastAsia="宋体"/>
          <w:color w:val="FF0000"/>
          <w:sz w:val="24"/>
        </w:rPr>
        <w:t>据产品去设计相应的推广方案；</w:t>
      </w:r>
    </w:p>
    <w:p w14:paraId="6FCA33BA">
      <w:pPr>
        <w:tabs>
          <w:tab w:val="left" w:pos="721"/>
        </w:tabs>
        <w:spacing w:line="360" w:lineRule="auto"/>
        <w:ind w:firstLine="120" w:firstLineChars="50"/>
        <w:rPr>
          <w:rFonts w:ascii="宋体" w:hAnsi="宋体" w:eastAsia="宋体"/>
          <w:color w:val="FF0000"/>
          <w:sz w:val="19"/>
        </w:rPr>
      </w:pPr>
      <w:r>
        <w:rPr>
          <w:rFonts w:hint="eastAsia" w:ascii="宋体" w:hAnsi="宋体" w:eastAsia="宋体"/>
          <w:color w:val="FF0000"/>
          <w:sz w:val="24"/>
        </w:rPr>
        <w:t>(</w:t>
      </w:r>
      <w:r>
        <w:rPr>
          <w:rFonts w:ascii="宋体" w:hAnsi="宋体" w:eastAsia="宋体"/>
          <w:color w:val="FF0000"/>
          <w:sz w:val="24"/>
        </w:rPr>
        <w:t>2)</w:t>
      </w:r>
      <w:r>
        <w:rPr>
          <w:rFonts w:hint="eastAsia" w:ascii="宋体" w:hAnsi="宋体" w:eastAsia="宋体"/>
          <w:color w:val="FF0000"/>
          <w:sz w:val="24"/>
        </w:rPr>
        <w:t>对产品不断完善和提升。</w:t>
      </w:r>
    </w:p>
    <w:p w14:paraId="53F7BBF7">
      <w:pPr>
        <w:pStyle w:val="8"/>
        <w:tabs>
          <w:tab w:val="left" w:pos="301"/>
        </w:tabs>
        <w:spacing w:line="360" w:lineRule="auto"/>
        <w:ind w:left="0" w:firstLine="482" w:firstLineChars="200"/>
        <w:rPr>
          <w:b/>
          <w:bCs/>
          <w:sz w:val="24"/>
          <w:lang w:val="en-US"/>
        </w:rPr>
      </w:pPr>
      <w:r>
        <w:rPr>
          <w:rFonts w:hint="eastAsia"/>
          <w:b/>
          <w:bCs/>
          <w:sz w:val="24"/>
          <w:lang w:val="en-US"/>
        </w:rPr>
        <w:t>3.明确项目的产品效益</w:t>
      </w:r>
    </w:p>
    <w:p w14:paraId="6E962A33">
      <w:pPr>
        <w:pStyle w:val="5"/>
        <w:spacing w:line="360" w:lineRule="auto"/>
        <w:ind w:left="120" w:right="237" w:firstLine="480"/>
        <w:rPr>
          <w:rFonts w:ascii="宋体" w:hAnsi="宋体" w:eastAsia="宋体"/>
          <w:color w:val="FF0000"/>
          <w:sz w:val="22"/>
        </w:rPr>
      </w:pPr>
      <w:r>
        <w:rPr>
          <w:rFonts w:hint="eastAsia" w:ascii="宋体" w:hAnsi="宋体" w:eastAsia="宋体"/>
          <w:color w:val="FF0000"/>
          <w:spacing w:val="-9"/>
        </w:rPr>
        <w:t>产品建设完成后的增产效益，节约的资源与成本等其他不可预见的支出和收</w:t>
      </w:r>
      <w:r>
        <w:rPr>
          <w:rFonts w:hint="eastAsia" w:ascii="宋体" w:hAnsi="宋体" w:eastAsia="宋体"/>
          <w:color w:val="FF0000"/>
        </w:rPr>
        <w:t>益，能为社会带来哪些好的效益。</w:t>
      </w:r>
    </w:p>
    <w:p w14:paraId="1100E355">
      <w:pPr>
        <w:pStyle w:val="3"/>
        <w:tabs>
          <w:tab w:val="left" w:pos="684"/>
        </w:tabs>
        <w:spacing w:line="360" w:lineRule="auto"/>
        <w:ind w:left="0" w:firstLine="0"/>
        <w:rPr>
          <w:sz w:val="39"/>
        </w:rPr>
      </w:pPr>
      <w:bookmarkStart w:id="2" w:name="_Toc22929"/>
      <w:r>
        <w:rPr>
          <w:rFonts w:hint="eastAsia"/>
        </w:rPr>
        <w:t>5</w:t>
      </w:r>
      <w:r>
        <w:t>.2  运营模式</w:t>
      </w:r>
      <w:bookmarkEnd w:id="2"/>
    </w:p>
    <w:p w14:paraId="6F46449B">
      <w:pPr>
        <w:tabs>
          <w:tab w:val="left" w:pos="1085"/>
        </w:tabs>
        <w:spacing w:line="360" w:lineRule="auto"/>
        <w:ind w:firstLine="482" w:firstLineChars="200"/>
        <w:outlineLvl w:val="2"/>
        <w:rPr>
          <w:rFonts w:ascii="宋体" w:hAnsi="宋体" w:eastAsia="宋体" w:cs="宋体"/>
          <w:b/>
          <w:bCs/>
          <w:sz w:val="24"/>
        </w:rPr>
      </w:pPr>
      <w:bookmarkStart w:id="3" w:name="_Toc12483"/>
      <w:r>
        <w:rPr>
          <w:rFonts w:hint="eastAsia" w:ascii="宋体" w:hAnsi="宋体" w:eastAsia="宋体" w:cs="宋体"/>
          <w:b/>
          <w:bCs/>
          <w:sz w:val="24"/>
        </w:rPr>
        <w:t>5</w:t>
      </w:r>
      <w:r>
        <w:rPr>
          <w:rFonts w:ascii="宋体" w:hAnsi="宋体" w:eastAsia="宋体" w:cs="宋体"/>
          <w:b/>
          <w:bCs/>
          <w:sz w:val="24"/>
        </w:rPr>
        <w:t xml:space="preserve">.2.1  </w:t>
      </w:r>
      <w:r>
        <w:rPr>
          <w:rFonts w:hint="eastAsia" w:ascii="宋体" w:hAnsi="宋体" w:eastAsia="宋体" w:cs="宋体"/>
          <w:b/>
          <w:bCs/>
          <w:sz w:val="24"/>
        </w:rPr>
        <w:t>项目发展规划</w:t>
      </w:r>
      <w:bookmarkEnd w:id="3"/>
    </w:p>
    <w:p w14:paraId="1D203A8E">
      <w:pPr>
        <w:tabs>
          <w:tab w:val="left" w:pos="1085"/>
        </w:tabs>
        <w:spacing w:line="360" w:lineRule="auto"/>
        <w:ind w:firstLine="480" w:firstLineChars="200"/>
        <w:rPr>
          <w:color w:val="FF0000"/>
          <w:sz w:val="24"/>
        </w:rPr>
      </w:pPr>
      <w:r>
        <w:rPr>
          <w:color w:val="FF0000"/>
          <w:sz w:val="24"/>
        </w:rPr>
        <w:t>1</w:t>
      </w:r>
      <w:r>
        <w:rPr>
          <w:rFonts w:hint="eastAsia"/>
          <w:color w:val="FF0000"/>
          <w:sz w:val="24"/>
        </w:rPr>
        <w:t>.</w:t>
      </w:r>
      <w:r>
        <w:rPr>
          <w:rFonts w:hint="eastAsia" w:ascii="宋体" w:hAnsi="宋体" w:eastAsia="宋体" w:cs="宋体"/>
          <w:color w:val="FF0000"/>
          <w:sz w:val="24"/>
        </w:rPr>
        <w:t>发展方向</w:t>
      </w:r>
    </w:p>
    <w:p w14:paraId="72599406">
      <w:pPr>
        <w:pStyle w:val="5"/>
        <w:spacing w:line="360" w:lineRule="auto"/>
        <w:ind w:firstLine="480" w:firstLineChars="200"/>
        <w:rPr>
          <w:rFonts w:ascii="宋体" w:eastAsia="宋体"/>
          <w:color w:val="FF0000"/>
          <w:sz w:val="18"/>
          <w:lang w:val="en-US"/>
        </w:rPr>
      </w:pPr>
      <w:r>
        <w:rPr>
          <w:rFonts w:hint="eastAsia" w:ascii="宋体" w:eastAsia="宋体"/>
          <w:color w:val="FF0000"/>
        </w:rPr>
        <w:t>2.项目的重点、核</w:t>
      </w:r>
      <w:r>
        <w:rPr>
          <w:rFonts w:hint="eastAsia" w:ascii="宋体" w:eastAsia="宋体"/>
          <w:color w:val="FF0000"/>
          <w:lang w:val="en-US"/>
        </w:rPr>
        <w:t>心</w:t>
      </w:r>
    </w:p>
    <w:p w14:paraId="75DB07B4">
      <w:pPr>
        <w:pStyle w:val="5"/>
        <w:spacing w:line="360" w:lineRule="auto"/>
        <w:ind w:firstLine="480" w:firstLineChars="200"/>
        <w:rPr>
          <w:rFonts w:ascii="宋体"/>
          <w:color w:val="FF0000"/>
          <w:sz w:val="18"/>
        </w:rPr>
      </w:pPr>
      <w:r>
        <w:rPr>
          <w:rFonts w:hint="eastAsia" w:ascii="宋体" w:eastAsia="宋体"/>
          <w:color w:val="FF0000"/>
        </w:rPr>
        <w:t>3.目标</w:t>
      </w:r>
    </w:p>
    <w:p w14:paraId="54CA947D">
      <w:pPr>
        <w:pStyle w:val="4"/>
        <w:tabs>
          <w:tab w:val="left" w:pos="1085"/>
        </w:tabs>
        <w:spacing w:line="360" w:lineRule="auto"/>
        <w:ind w:left="0" w:firstLine="482" w:firstLineChars="200"/>
        <w:rPr>
          <w:sz w:val="18"/>
        </w:rPr>
      </w:pPr>
      <w:bookmarkStart w:id="4" w:name="_Toc19977"/>
      <w:r>
        <w:rPr>
          <w:rFonts w:hint="eastAsia"/>
        </w:rPr>
        <w:t>5</w:t>
      </w:r>
      <w:r>
        <w:t>.2.2  运营模式</w:t>
      </w:r>
      <w:bookmarkEnd w:id="4"/>
    </w:p>
    <w:p w14:paraId="58D68622">
      <w:pPr>
        <w:pStyle w:val="5"/>
        <w:spacing w:line="360" w:lineRule="auto"/>
        <w:ind w:firstLine="480" w:firstLineChars="200"/>
        <w:rPr>
          <w:rFonts w:ascii="宋体"/>
          <w:color w:val="FF0000"/>
          <w:sz w:val="33"/>
        </w:rPr>
      </w:pPr>
      <w:r>
        <w:rPr>
          <w:rFonts w:hint="eastAsia" w:ascii="宋体" w:eastAsia="宋体"/>
          <w:color w:val="FF0000"/>
        </w:rPr>
        <w:t>写出企业业务流程的规划，组织，实施和控制，产品生产和服务过程。</w:t>
      </w:r>
    </w:p>
    <w:p w14:paraId="0333A134">
      <w:pPr>
        <w:pStyle w:val="3"/>
        <w:tabs>
          <w:tab w:val="left" w:pos="684"/>
        </w:tabs>
        <w:spacing w:line="360" w:lineRule="auto"/>
        <w:ind w:left="0" w:firstLine="0"/>
        <w:rPr>
          <w:sz w:val="39"/>
        </w:rPr>
      </w:pPr>
      <w:bookmarkStart w:id="5" w:name="_Toc20760"/>
      <w:r>
        <w:rPr>
          <w:rFonts w:hint="eastAsia"/>
        </w:rPr>
        <w:t>5</w:t>
      </w:r>
      <w:r>
        <w:t>.3  营销方案</w:t>
      </w:r>
      <w:bookmarkEnd w:id="5"/>
    </w:p>
    <w:p w14:paraId="7A627F75">
      <w:pPr>
        <w:pStyle w:val="4"/>
        <w:tabs>
          <w:tab w:val="left" w:pos="1085"/>
        </w:tabs>
        <w:spacing w:line="360" w:lineRule="auto"/>
        <w:ind w:left="0" w:firstLine="482" w:firstLineChars="200"/>
        <w:rPr>
          <w:sz w:val="18"/>
        </w:rPr>
      </w:pPr>
      <w:bookmarkStart w:id="6" w:name="_Toc11509"/>
      <w:r>
        <w:rPr>
          <w:rFonts w:hint="eastAsia"/>
        </w:rPr>
        <w:t>5</w:t>
      </w:r>
      <w:r>
        <w:t>.3.1  产品定位</w:t>
      </w:r>
      <w:bookmarkEnd w:id="6"/>
    </w:p>
    <w:p w14:paraId="603B6DF9">
      <w:pPr>
        <w:pStyle w:val="5"/>
        <w:spacing w:line="360" w:lineRule="auto"/>
        <w:ind w:firstLine="480" w:firstLineChars="200"/>
        <w:rPr>
          <w:rFonts w:ascii="宋体"/>
          <w:sz w:val="17"/>
        </w:rPr>
      </w:pPr>
      <w:r>
        <w:rPr>
          <w:rFonts w:hint="eastAsia" w:ascii="宋体" w:eastAsia="宋体"/>
          <w:color w:val="FF0000"/>
        </w:rPr>
        <w:t>写出企业对应什么样的产品来满足目标消费者或目标消费市场的需求。</w:t>
      </w:r>
    </w:p>
    <w:p w14:paraId="2FE7FF32">
      <w:pPr>
        <w:pStyle w:val="4"/>
        <w:tabs>
          <w:tab w:val="left" w:pos="1085"/>
        </w:tabs>
        <w:spacing w:line="360" w:lineRule="auto"/>
        <w:ind w:left="0" w:firstLine="482" w:firstLineChars="200"/>
        <w:rPr>
          <w:sz w:val="18"/>
        </w:rPr>
      </w:pPr>
      <w:bookmarkStart w:id="7" w:name="_Toc18734"/>
      <w:r>
        <w:rPr>
          <w:rFonts w:hint="eastAsia"/>
        </w:rPr>
        <w:t>5</w:t>
      </w:r>
      <w:r>
        <w:t>.3.2  目标客户定位</w:t>
      </w:r>
      <w:bookmarkEnd w:id="7"/>
    </w:p>
    <w:p w14:paraId="444701F3">
      <w:pPr>
        <w:pStyle w:val="5"/>
        <w:spacing w:line="360" w:lineRule="auto"/>
        <w:ind w:firstLine="480" w:firstLineChars="200"/>
        <w:rPr>
          <w:rFonts w:ascii="宋体" w:eastAsia="宋体"/>
          <w:color w:val="333333"/>
        </w:rPr>
      </w:pPr>
      <w:r>
        <w:rPr>
          <w:rFonts w:hint="eastAsia" w:ascii="宋体" w:eastAsia="宋体"/>
          <w:color w:val="FF0000"/>
        </w:rPr>
        <w:t>根据客户类型定位：确定客户的年龄，性别，身份，地理位置，行为偏好，</w:t>
      </w:r>
      <w:r>
        <w:rPr>
          <w:rFonts w:hint="eastAsia" w:ascii="宋体" w:eastAsia="宋体"/>
          <w:color w:val="333333"/>
        </w:rPr>
        <w:t xml:space="preserve"> 规模。</w:t>
      </w:r>
    </w:p>
    <w:p w14:paraId="1459D75F">
      <w:pPr>
        <w:pStyle w:val="4"/>
        <w:tabs>
          <w:tab w:val="left" w:pos="1085"/>
        </w:tabs>
        <w:spacing w:line="360" w:lineRule="auto"/>
        <w:ind w:left="0" w:firstLine="482" w:firstLineChars="200"/>
        <w:rPr>
          <w:sz w:val="18"/>
        </w:rPr>
      </w:pPr>
      <w:bookmarkStart w:id="8" w:name="_Toc2118"/>
      <w:r>
        <w:rPr>
          <w:rFonts w:hint="eastAsia"/>
        </w:rPr>
        <w:t>5</w:t>
      </w:r>
      <w:r>
        <w:t>.3.3  营销战略目标</w:t>
      </w:r>
      <w:bookmarkEnd w:id="8"/>
    </w:p>
    <w:p w14:paraId="6ADC51EA">
      <w:pPr>
        <w:pStyle w:val="5"/>
        <w:spacing w:line="360" w:lineRule="auto"/>
        <w:ind w:firstLine="480" w:firstLineChars="200"/>
        <w:rPr>
          <w:rFonts w:ascii="宋体" w:eastAsia="宋体"/>
          <w:color w:val="FF0000"/>
        </w:rPr>
      </w:pPr>
      <w:r>
        <w:rPr>
          <w:rFonts w:hint="eastAsia" w:ascii="宋体" w:eastAsia="宋体"/>
          <w:color w:val="FF0000"/>
        </w:rPr>
        <w:t>营销目标应包括：量的目标，如销售量、利润额 、市场占有率等;质的目标， 如提高企业形象、知名度、获得顾客等;其他目标，如市场开拓，新产品的开发、销售，现有产品的促销等。</w:t>
      </w:r>
    </w:p>
    <w:p w14:paraId="0DA03218">
      <w:pPr>
        <w:pStyle w:val="4"/>
        <w:tabs>
          <w:tab w:val="left" w:pos="1085"/>
        </w:tabs>
        <w:spacing w:line="360" w:lineRule="auto"/>
        <w:ind w:left="0" w:firstLine="482" w:firstLineChars="200"/>
      </w:pPr>
      <w:bookmarkStart w:id="9" w:name="_Toc26150"/>
      <w:r>
        <w:rPr>
          <w:rFonts w:hint="eastAsia"/>
        </w:rPr>
        <w:t>5</w:t>
      </w:r>
      <w:r>
        <w:t>.3.4  营销宣传方式</w:t>
      </w:r>
      <w:bookmarkEnd w:id="9"/>
    </w:p>
    <w:p w14:paraId="2590F9BA">
      <w:pPr>
        <w:pStyle w:val="5"/>
        <w:spacing w:line="360" w:lineRule="auto"/>
        <w:ind w:firstLine="480" w:firstLineChars="200"/>
        <w:rPr>
          <w:rFonts w:ascii="宋体" w:eastAsia="宋体"/>
          <w:color w:val="FF0000"/>
        </w:rPr>
      </w:pPr>
      <w:r>
        <w:rPr>
          <w:rFonts w:hint="eastAsia" w:ascii="宋体" w:eastAsia="宋体"/>
          <w:color w:val="FF0000"/>
        </w:rPr>
        <w:t>宣传的平台，活动，流程及相对应的优势特点、针对人群。</w:t>
      </w:r>
    </w:p>
    <w:p w14:paraId="28CD9C5A">
      <w:pPr>
        <w:pStyle w:val="4"/>
        <w:tabs>
          <w:tab w:val="left" w:pos="1085"/>
        </w:tabs>
        <w:spacing w:line="360" w:lineRule="auto"/>
        <w:ind w:left="0" w:firstLine="482" w:firstLineChars="200"/>
        <w:rPr>
          <w:sz w:val="18"/>
        </w:rPr>
      </w:pPr>
      <w:bookmarkStart w:id="10" w:name="_Toc14272"/>
      <w:r>
        <w:rPr>
          <w:rFonts w:hint="eastAsia"/>
        </w:rPr>
        <w:t>5</w:t>
      </w:r>
      <w:r>
        <w:t>.3.5  营销策略</w:t>
      </w:r>
      <w:bookmarkEnd w:id="10"/>
    </w:p>
    <w:p w14:paraId="7C29667A">
      <w:pPr>
        <w:pStyle w:val="5"/>
        <w:spacing w:line="360" w:lineRule="auto"/>
        <w:ind w:firstLine="480" w:firstLineChars="200"/>
        <w:rPr>
          <w:rFonts w:ascii="宋体" w:eastAsia="宋体"/>
          <w:color w:val="FF0000"/>
        </w:rPr>
      </w:pPr>
      <w:r>
        <w:rPr>
          <w:rFonts w:hint="eastAsia" w:ascii="宋体" w:eastAsia="宋体"/>
          <w:color w:val="FF0000"/>
        </w:rPr>
        <w:t>根据自身内部条件和外部竞争状况所确定的关于选择和占领目标市场的策略。</w:t>
      </w:r>
    </w:p>
    <w:p w14:paraId="7A374E1F">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12488"/>
    <w:rsid w:val="6341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120"/>
      <w:outlineLvl w:val="0"/>
    </w:pPr>
    <w:rPr>
      <w:rFonts w:ascii="宋体" w:hAnsi="宋体" w:eastAsia="宋体" w:cs="宋体"/>
      <w:b/>
      <w:bCs/>
      <w:sz w:val="32"/>
      <w:szCs w:val="32"/>
    </w:rPr>
  </w:style>
  <w:style w:type="paragraph" w:styleId="3">
    <w:name w:val="heading 2"/>
    <w:basedOn w:val="1"/>
    <w:next w:val="1"/>
    <w:qFormat/>
    <w:uiPriority w:val="1"/>
    <w:pPr>
      <w:ind w:left="684" w:hanging="564"/>
      <w:outlineLvl w:val="1"/>
    </w:pPr>
    <w:rPr>
      <w:rFonts w:ascii="宋体" w:hAnsi="宋体" w:eastAsia="宋体" w:cs="宋体"/>
      <w:b/>
      <w:bCs/>
      <w:sz w:val="28"/>
      <w:szCs w:val="28"/>
    </w:rPr>
  </w:style>
  <w:style w:type="paragraph" w:styleId="4">
    <w:name w:val="heading 3"/>
    <w:basedOn w:val="1"/>
    <w:next w:val="1"/>
    <w:qFormat/>
    <w:uiPriority w:val="1"/>
    <w:pPr>
      <w:ind w:left="1084" w:hanging="725"/>
      <w:outlineLvl w:val="2"/>
    </w:pPr>
    <w:rPr>
      <w:rFonts w:ascii="宋体" w:hAnsi="宋体" w:eastAsia="宋体" w:cs="宋体"/>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8">
    <w:name w:val="List Paragraph"/>
    <w:basedOn w:val="1"/>
    <w:qFormat/>
    <w:uiPriority w:val="1"/>
    <w:pPr>
      <w:ind w:left="684" w:hanging="564"/>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2025-05-17T14:43:00Z</dcterms:created>
  <dc:creator>刘梓杰</dc:creator>
  <cp:lastModifiedBy>刘梓杰</cp:lastModifiedBy>
  <dcterms:modified xsi:type="dcterms:W3CDTF">2025-05-17T14:44:05Z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FBC11260399E4116AA8D923676A8237B_11</vt:lpwstr>
  </property>
  <property fmtid="{D5CDD505-2E9C-101B-9397-08002B2CF9AE}" pid="4" name="KSOTemplateDocerSaveRecord">
    <vt:lpwstr>eyJoZGlkIjoiZjg5YTQ0YTE4NjdlNDdjNjg1NmUzNWU1OGIxNTgyZmUiLCJ1c2VySWQiOiIxMzcwMDIzOTQ0In0=</vt:lpwstr>
  </property>
</Properties>
</file>